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3" w:rsidRPr="00064028" w:rsidRDefault="00E00423" w:rsidP="00A66070">
      <w:pPr>
        <w:jc w:val="center"/>
        <w:rPr>
          <w:rFonts w:ascii="Brush Script MT" w:hAnsi="Brush Script MT"/>
          <w:sz w:val="56"/>
          <w:szCs w:val="56"/>
          <w:u w:val="single"/>
        </w:rPr>
      </w:pPr>
      <w:r w:rsidRPr="00064028">
        <w:rPr>
          <w:rFonts w:ascii="Brush Script MT" w:hAnsi="Brush Script MT"/>
          <w:sz w:val="56"/>
          <w:szCs w:val="56"/>
          <w:u w:val="single"/>
        </w:rPr>
        <w:t>Seeger High School FFA Scholarship</w:t>
      </w:r>
    </w:p>
    <w:p w:rsidR="00437E19" w:rsidRPr="00064028" w:rsidRDefault="00633982" w:rsidP="000640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64028">
        <w:rPr>
          <w:rFonts w:ascii="Times New Roman" w:hAnsi="Times New Roman" w:cs="Times New Roman"/>
          <w:sz w:val="24"/>
        </w:rPr>
        <w:t xml:space="preserve">The Seeger FFA established </w:t>
      </w:r>
      <w:r w:rsidR="001A1508" w:rsidRPr="00064028">
        <w:rPr>
          <w:rFonts w:ascii="Times New Roman" w:hAnsi="Times New Roman" w:cs="Times New Roman"/>
          <w:sz w:val="24"/>
        </w:rPr>
        <w:t xml:space="preserve">a fund in 2006 to support </w:t>
      </w:r>
      <w:r w:rsidRPr="00064028">
        <w:rPr>
          <w:rFonts w:ascii="Times New Roman" w:hAnsi="Times New Roman" w:cs="Times New Roman"/>
          <w:sz w:val="24"/>
        </w:rPr>
        <w:t xml:space="preserve">members of the Seeger FFA chapter in their further studies. Students applying for this scholarship must have been an active member of FFA for at least 4 years. They must have also demonstrated leadership skills and contributed to the betterment of their community through FFA. </w:t>
      </w:r>
      <w:r w:rsidR="001A1508" w:rsidRPr="00064028">
        <w:rPr>
          <w:rFonts w:ascii="Times New Roman" w:hAnsi="Times New Roman" w:cs="Times New Roman"/>
          <w:sz w:val="24"/>
        </w:rPr>
        <w:t>Applicants must have a clear articulation of long term career goals and fit with major area of study.</w:t>
      </w:r>
    </w:p>
    <w:p w:rsidR="00633982" w:rsidRDefault="00064028">
      <w:bookmarkStart w:id="0" w:name="_GoBack"/>
      <w:r w:rsidRPr="00064028">
        <w:drawing>
          <wp:anchor distT="0" distB="0" distL="114300" distR="114300" simplePos="0" relativeHeight="251658240" behindDoc="1" locked="0" layoutInCell="1" allowOverlap="1" wp14:anchorId="3739C542" wp14:editId="3E514AFF">
            <wp:simplePos x="0" y="0"/>
            <wp:positionH relativeFrom="column">
              <wp:posOffset>1028700</wp:posOffset>
            </wp:positionH>
            <wp:positionV relativeFrom="paragraph">
              <wp:posOffset>278765</wp:posOffset>
            </wp:positionV>
            <wp:extent cx="3895725" cy="4514850"/>
            <wp:effectExtent l="38100" t="38100" r="47625" b="38100"/>
            <wp:wrapTight wrapText="bothSides">
              <wp:wrapPolygon edited="0">
                <wp:start x="-211" y="-182"/>
                <wp:lineTo x="-211" y="21691"/>
                <wp:lineTo x="21758" y="21691"/>
                <wp:lineTo x="21758" y="-182"/>
                <wp:lineTo x="-211" y="-182"/>
              </wp:wrapPolygon>
            </wp:wrapTight>
            <wp:docPr id="2" name="Picture 2" descr="http://static.wixstatic.com/media/58d415_f8118f69b34647349b12796043ea7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58d415_f8118f69b34647349b12796043ea72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514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37765B" wp14:editId="4FC4428C">
            <wp:simplePos x="0" y="0"/>
            <wp:positionH relativeFrom="column">
              <wp:posOffset>2038350</wp:posOffset>
            </wp:positionH>
            <wp:positionV relativeFrom="paragraph">
              <wp:posOffset>5800725</wp:posOffset>
            </wp:positionV>
            <wp:extent cx="19050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84" y="20962"/>
                <wp:lineTo x="21384" y="0"/>
                <wp:lineTo x="0" y="0"/>
              </wp:wrapPolygon>
            </wp:wrapTight>
            <wp:docPr id="3" name="Picture 3" descr="C:\Users\wccf\Desktop\Frances 2016\Publication Photos_logos\WCCF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ccf\Desktop\Frances 2016\Publication Photos_logos\WCCF log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982" w:rsidSect="00FC6253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23"/>
    <w:rsid w:val="00064028"/>
    <w:rsid w:val="001A1508"/>
    <w:rsid w:val="00274293"/>
    <w:rsid w:val="00437E19"/>
    <w:rsid w:val="00633982"/>
    <w:rsid w:val="00A66070"/>
    <w:rsid w:val="00C378A3"/>
    <w:rsid w:val="00E00423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73A7-7D06-4EC7-BEF4-8421598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8</cp:revision>
  <cp:lastPrinted>2011-08-04T19:01:00Z</cp:lastPrinted>
  <dcterms:created xsi:type="dcterms:W3CDTF">2011-07-20T14:14:00Z</dcterms:created>
  <dcterms:modified xsi:type="dcterms:W3CDTF">2016-06-08T18:52:00Z</dcterms:modified>
</cp:coreProperties>
</file>